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584"/>
        <w:gridCol w:w="2153"/>
      </w:tblGrid>
      <w:tr w:rsidR="002D74CA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п/п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Назва мерапрыемства</w:t>
            </w:r>
          </w:p>
        </w:tc>
        <w:tc>
          <w:tcPr>
            <w:tcW w:w="1316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Тэрмін выканання</w:t>
            </w: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Адказныя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1.</w:t>
            </w:r>
          </w:p>
        </w:tc>
        <w:tc>
          <w:tcPr>
            <w:tcW w:w="4860" w:type="dxa"/>
          </w:tcPr>
          <w:p w:rsidR="002D74CA" w:rsidRPr="00F371EE" w:rsidRDefault="002D74CA" w:rsidP="00F371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Дыягностыка прафесійнай падрыхтоўкі м</w:t>
            </w:r>
            <w:r>
              <w:rPr>
                <w:sz w:val="26"/>
                <w:szCs w:val="26"/>
                <w:lang w:val="be-BY"/>
              </w:rPr>
              <w:t>аладых спецыялістаў</w:t>
            </w:r>
            <w:r w:rsidRPr="00F371EE">
              <w:rPr>
                <w:sz w:val="26"/>
                <w:szCs w:val="26"/>
                <w:lang w:val="be-BY"/>
              </w:rPr>
              <w:t xml:space="preserve">, складанне плана работы </w:t>
            </w:r>
            <w:r>
              <w:rPr>
                <w:sz w:val="26"/>
                <w:szCs w:val="26"/>
                <w:lang w:val="be-BY"/>
              </w:rPr>
              <w:t xml:space="preserve">з </w:t>
            </w:r>
            <w:r w:rsidRPr="00F371EE">
              <w:rPr>
                <w:sz w:val="26"/>
                <w:szCs w:val="26"/>
                <w:lang w:val="be-BY"/>
              </w:rPr>
              <w:t>малад</w:t>
            </w:r>
            <w:r>
              <w:rPr>
                <w:sz w:val="26"/>
                <w:szCs w:val="26"/>
                <w:lang w:val="be-BY"/>
              </w:rPr>
              <w:t>ымі  педагогамі</w:t>
            </w:r>
            <w:r w:rsidRPr="00F371EE">
              <w:rPr>
                <w:sz w:val="26"/>
                <w:szCs w:val="26"/>
                <w:lang w:val="be-BY"/>
              </w:rPr>
              <w:t xml:space="preserve">, індывідуальных планаў работы настаўніка з маладымі спецыялістамі </w:t>
            </w:r>
            <w:r>
              <w:rPr>
                <w:sz w:val="26"/>
                <w:szCs w:val="26"/>
                <w:lang w:val="be-BY"/>
              </w:rPr>
              <w:t xml:space="preserve">другога </w:t>
            </w:r>
            <w:r w:rsidRPr="00F371EE">
              <w:rPr>
                <w:sz w:val="26"/>
                <w:szCs w:val="26"/>
                <w:lang w:val="be-BY"/>
              </w:rPr>
              <w:t xml:space="preserve"> года работы</w:t>
            </w:r>
            <w:r>
              <w:rPr>
                <w:sz w:val="26"/>
                <w:szCs w:val="26"/>
                <w:lang w:val="be-BY"/>
              </w:rPr>
              <w:t>, выбар тэм па самаадукацыі</w:t>
            </w:r>
          </w:p>
          <w:p w:rsidR="002D74CA" w:rsidRPr="00F371EE" w:rsidRDefault="002D74CA" w:rsidP="00F371EE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верасень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Лістападава Н.І.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2.</w:t>
            </w:r>
          </w:p>
        </w:tc>
        <w:tc>
          <w:tcPr>
            <w:tcW w:w="4860" w:type="dxa"/>
          </w:tcPr>
          <w:p w:rsidR="002D74CA" w:rsidRPr="00F371EE" w:rsidRDefault="002D74CA" w:rsidP="00F371EE">
            <w:pPr>
              <w:jc w:val="both"/>
              <w:rPr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Практычныя заняткі і трэнінгі па вядзенні дакументацыі; складанні плана мерапрыемства,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F371EE">
              <w:rPr>
                <w:sz w:val="26"/>
                <w:szCs w:val="26"/>
                <w:lang w:val="be-BY"/>
              </w:rPr>
              <w:t xml:space="preserve">занятка гуртка,  сцэнарных распрацовак мерапрыемстваў </w:t>
            </w: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 w:eastAsia="en-US"/>
              </w:rPr>
              <w:t>на працягу навучальнага года</w:t>
            </w:r>
            <w:r w:rsidRPr="00F371EE">
              <w:rPr>
                <w:color w:val="FF0000"/>
                <w:sz w:val="26"/>
                <w:szCs w:val="26"/>
                <w:lang w:val="be-BY"/>
              </w:rPr>
              <w:t xml:space="preserve"> </w:t>
            </w: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color w:val="FF0000"/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Лістападава Н.І.</w:t>
            </w:r>
          </w:p>
          <w:p w:rsidR="002D74CA" w:rsidRPr="00F371EE" w:rsidRDefault="002D74CA" w:rsidP="00354E68">
            <w:pPr>
              <w:rPr>
                <w:lang w:val="be-BY"/>
              </w:rPr>
            </w:pP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3.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Кансультаванне па рабоце над тэмамі па самаадукацыі, павышэнні прафесійнага майстэрства.</w:t>
            </w:r>
          </w:p>
          <w:p w:rsidR="002D74CA" w:rsidRPr="00F371EE" w:rsidRDefault="002D74CA">
            <w:pPr>
              <w:pStyle w:val="a"/>
              <w:rPr>
                <w:rFonts w:ascii="Times New Roman" w:hAnsi="Times New Roman"/>
                <w:color w:val="FF0000"/>
                <w:sz w:val="26"/>
                <w:szCs w:val="26"/>
                <w:lang w:val="be-BY"/>
              </w:rPr>
            </w:pPr>
          </w:p>
          <w:p w:rsidR="002D74CA" w:rsidRPr="00F371EE" w:rsidRDefault="002D74CA" w:rsidP="00F371EE">
            <w:pPr>
              <w:jc w:val="both"/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397B7E">
            <w:pPr>
              <w:snapToGrid w:val="0"/>
              <w:ind w:right="-111"/>
              <w:rPr>
                <w:sz w:val="26"/>
                <w:szCs w:val="26"/>
                <w:lang w:val="be-BY" w:eastAsia="en-US"/>
              </w:rPr>
            </w:pP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 w:eastAsia="en-US"/>
              </w:rPr>
              <w:t>на працягу навучальнага года</w:t>
            </w: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Default="002D74CA">
            <w:pPr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Лістападава Н.І.</w:t>
            </w:r>
          </w:p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4.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Удзел у рабоце раё</w:t>
            </w:r>
            <w:r>
              <w:rPr>
                <w:sz w:val="26"/>
                <w:szCs w:val="26"/>
                <w:lang w:val="be-BY"/>
              </w:rPr>
              <w:t>ннай школы маладога спецыяліста 2 года работы</w:t>
            </w:r>
          </w:p>
          <w:p w:rsidR="002D74CA" w:rsidRPr="00F371EE" w:rsidRDefault="002D74CA">
            <w:pPr>
              <w:rPr>
                <w:color w:val="FF0000"/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 w:eastAsia="en-US"/>
              </w:rPr>
              <w:t>на працягу навучальнага года</w:t>
            </w: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 xml:space="preserve">па </w:t>
            </w:r>
            <w:r>
              <w:rPr>
                <w:sz w:val="26"/>
                <w:szCs w:val="26"/>
                <w:lang w:val="be-BY"/>
              </w:rPr>
              <w:t>плану</w:t>
            </w:r>
            <w:r w:rsidRPr="00F371EE">
              <w:rPr>
                <w:sz w:val="26"/>
                <w:szCs w:val="26"/>
                <w:lang w:val="be-BY"/>
              </w:rPr>
              <w:t xml:space="preserve"> РВМК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Маладыя спецыялісты</w:t>
            </w:r>
            <w:r>
              <w:rPr>
                <w:lang w:val="be-BY"/>
              </w:rPr>
              <w:t xml:space="preserve">, </w:t>
            </w:r>
          </w:p>
          <w:p w:rsidR="002D74CA" w:rsidRPr="00F371EE" w:rsidRDefault="002D74CA">
            <w:pPr>
              <w:rPr>
                <w:lang w:val="be-BY"/>
              </w:rPr>
            </w:pPr>
            <w:r>
              <w:rPr>
                <w:lang w:val="be-BY"/>
              </w:rPr>
              <w:t>Лістападава Н.І.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4860" w:type="dxa"/>
          </w:tcPr>
          <w:p w:rsidR="002D74CA" w:rsidRPr="00F371EE" w:rsidRDefault="002D74CA" w:rsidP="00081089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 xml:space="preserve">Удзел у </w:t>
            </w:r>
            <w:r>
              <w:rPr>
                <w:sz w:val="26"/>
                <w:szCs w:val="26"/>
                <w:lang w:val="be-BY"/>
              </w:rPr>
              <w:t xml:space="preserve">конкурсах </w:t>
            </w:r>
            <w:r w:rsidRPr="00F371EE">
              <w:rPr>
                <w:sz w:val="26"/>
                <w:szCs w:val="26"/>
                <w:lang w:val="be-BY"/>
              </w:rPr>
              <w:t>раённа</w:t>
            </w:r>
            <w:r>
              <w:rPr>
                <w:sz w:val="26"/>
                <w:szCs w:val="26"/>
                <w:lang w:val="be-BY"/>
              </w:rPr>
              <w:t xml:space="preserve">га, абласнога, рэспубліканскага ўзроўняў для маладых </w:t>
            </w:r>
            <w:r w:rsidRPr="00F371EE">
              <w:rPr>
                <w:sz w:val="26"/>
                <w:szCs w:val="26"/>
                <w:lang w:val="be-BY"/>
              </w:rPr>
              <w:t xml:space="preserve"> спецыяліста</w:t>
            </w:r>
            <w:r>
              <w:rPr>
                <w:sz w:val="26"/>
                <w:szCs w:val="26"/>
                <w:lang w:val="be-BY"/>
              </w:rPr>
              <w:t>ў</w:t>
            </w:r>
            <w:r w:rsidRPr="00F371EE">
              <w:rPr>
                <w:sz w:val="26"/>
                <w:szCs w:val="26"/>
                <w:lang w:val="be-BY"/>
              </w:rPr>
              <w:t>.</w:t>
            </w:r>
          </w:p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081089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 w:eastAsia="en-US"/>
              </w:rPr>
              <w:t>на працягу навучальнага года</w:t>
            </w:r>
          </w:p>
          <w:p w:rsidR="002D74CA" w:rsidRPr="00F371EE" w:rsidRDefault="002D74CA" w:rsidP="00081089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 xml:space="preserve">па </w:t>
            </w:r>
            <w:r>
              <w:rPr>
                <w:sz w:val="26"/>
                <w:szCs w:val="26"/>
                <w:lang w:val="be-BY"/>
              </w:rPr>
              <w:t>плану</w:t>
            </w:r>
            <w:r w:rsidRPr="00F371EE">
              <w:rPr>
                <w:sz w:val="26"/>
                <w:szCs w:val="26"/>
                <w:lang w:val="be-BY"/>
              </w:rPr>
              <w:t xml:space="preserve"> РВМК</w:t>
            </w: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153" w:type="dxa"/>
          </w:tcPr>
          <w:p w:rsidR="002D74CA" w:rsidRDefault="002D74CA" w:rsidP="00081089">
            <w:pPr>
              <w:rPr>
                <w:lang w:val="be-BY"/>
              </w:rPr>
            </w:pPr>
            <w:r w:rsidRPr="00F371EE">
              <w:rPr>
                <w:lang w:val="be-BY"/>
              </w:rPr>
              <w:t>Маладыя спецыялісты</w:t>
            </w:r>
            <w:r>
              <w:rPr>
                <w:lang w:val="be-BY"/>
              </w:rPr>
              <w:t xml:space="preserve">, </w:t>
            </w:r>
          </w:p>
          <w:p w:rsidR="002D74CA" w:rsidRPr="00F371EE" w:rsidRDefault="002D74CA" w:rsidP="00081089">
            <w:pPr>
              <w:rPr>
                <w:lang w:val="be-BY"/>
              </w:rPr>
            </w:pPr>
            <w:r>
              <w:rPr>
                <w:lang w:val="be-BY"/>
              </w:rPr>
              <w:t>Лістападава Н.І.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5.</w:t>
            </w:r>
          </w:p>
        </w:tc>
        <w:tc>
          <w:tcPr>
            <w:tcW w:w="4860" w:type="dxa"/>
          </w:tcPr>
          <w:p w:rsidR="002D74CA" w:rsidRPr="00F371EE" w:rsidRDefault="002D74CA" w:rsidP="00F371EE">
            <w:pPr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Семінар-практыкум “</w:t>
            </w:r>
            <w:r>
              <w:rPr>
                <w:sz w:val="26"/>
                <w:szCs w:val="26"/>
                <w:lang w:val="be-BY"/>
              </w:rPr>
              <w:t>Атэстацыйны маршрут настаўніка”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лістапад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Лістападава Н.І.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6.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color w:val="FF0000"/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 xml:space="preserve">Анкетаванне  па выяўленні  прафесійных цяжкасцей, ступені камфортнасці </w:t>
            </w:r>
            <w:r>
              <w:rPr>
                <w:sz w:val="26"/>
                <w:szCs w:val="26"/>
                <w:lang w:val="be-BY"/>
              </w:rPr>
              <w:t>маладога спецыяліста</w:t>
            </w:r>
            <w:r w:rsidRPr="00F371EE">
              <w:rPr>
                <w:sz w:val="26"/>
                <w:szCs w:val="26"/>
                <w:lang w:val="be-BY"/>
              </w:rPr>
              <w:t>”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студзень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Лістападава Н.І.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7.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Семінар-трэнінг “Правілы фарміравання бесканфліктных зносін”</w:t>
            </w:r>
          </w:p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на працягу года</w:t>
            </w: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Лістападава Н.І.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8.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Семінар-практыкум “Прафесійная кампетэнтнасць настаўніка. Якасці , неабходныя  настаўнікам”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люты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Лістападава Н.І.</w:t>
            </w: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9.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Наведванне заняткаў, пазакласных мерапрыемстваў,</w:t>
            </w:r>
            <w:r w:rsidRPr="00F371EE">
              <w:rPr>
                <w:color w:val="FF0000"/>
                <w:sz w:val="26"/>
                <w:szCs w:val="26"/>
                <w:lang w:val="be-BY"/>
              </w:rPr>
              <w:t xml:space="preserve"> </w:t>
            </w:r>
            <w:r w:rsidRPr="00F371EE">
              <w:rPr>
                <w:sz w:val="26"/>
                <w:szCs w:val="26"/>
                <w:lang w:val="be-BY"/>
              </w:rPr>
              <w:t>практычных заняткаў, майстар-класаў, семінараў  у  вопытных  калег</w:t>
            </w: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на працягу навучальнага года</w:t>
            </w: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Лістападава Н.І.</w:t>
            </w:r>
          </w:p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Кіраўнікі МА</w:t>
            </w:r>
          </w:p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10.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Адкрытыя мерапрыемтвы  ў маладых спецыялістаў</w:t>
            </w:r>
          </w:p>
          <w:p w:rsidR="002D74CA" w:rsidRPr="00F371EE" w:rsidRDefault="002D74CA" w:rsidP="00F371EE">
            <w:pPr>
              <w:ind w:left="360"/>
              <w:rPr>
                <w:color w:val="FF0000"/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1316" w:type="dxa"/>
          </w:tcPr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красавік – май</w:t>
            </w:r>
          </w:p>
          <w:p w:rsidR="002D74CA" w:rsidRPr="00F371EE" w:rsidRDefault="002D74CA" w:rsidP="00F371EE">
            <w:pPr>
              <w:snapToGrid w:val="0"/>
              <w:ind w:right="-111"/>
              <w:jc w:val="center"/>
              <w:rPr>
                <w:sz w:val="26"/>
                <w:szCs w:val="26"/>
                <w:lang w:val="be-BY"/>
              </w:rPr>
            </w:pPr>
          </w:p>
          <w:p w:rsidR="002D74CA" w:rsidRPr="00F371EE" w:rsidRDefault="002D74CA">
            <w:pPr>
              <w:rPr>
                <w:lang w:val="be-BY"/>
              </w:rPr>
            </w:pP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Лістападава Н.І.</w:t>
            </w:r>
          </w:p>
          <w:p w:rsidR="002D74CA" w:rsidRPr="00F371EE" w:rsidRDefault="002D74CA">
            <w:pPr>
              <w:rPr>
                <w:lang w:val="be-BY"/>
              </w:rPr>
            </w:pPr>
          </w:p>
        </w:tc>
      </w:tr>
      <w:tr w:rsidR="002D74CA" w:rsidRPr="00F371EE" w:rsidTr="00F371EE">
        <w:tc>
          <w:tcPr>
            <w:tcW w:w="648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>11.</w:t>
            </w:r>
          </w:p>
        </w:tc>
        <w:tc>
          <w:tcPr>
            <w:tcW w:w="4860" w:type="dxa"/>
          </w:tcPr>
          <w:p w:rsidR="002D74CA" w:rsidRPr="00F371EE" w:rsidRDefault="002D74CA">
            <w:pPr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Дыягностыка п</w:t>
            </w:r>
            <w:r w:rsidRPr="00F371EE">
              <w:rPr>
                <w:sz w:val="26"/>
                <w:szCs w:val="26"/>
                <w:lang w:val="be-BY"/>
              </w:rPr>
              <w:t>едагагічны</w:t>
            </w:r>
            <w:r>
              <w:rPr>
                <w:sz w:val="26"/>
                <w:szCs w:val="26"/>
                <w:lang w:val="be-BY"/>
              </w:rPr>
              <w:t>х ўменняў у маладых</w:t>
            </w:r>
            <w:r w:rsidRPr="00F371EE">
              <w:rPr>
                <w:sz w:val="26"/>
                <w:szCs w:val="26"/>
                <w:lang w:val="be-BY"/>
              </w:rPr>
              <w:t xml:space="preserve"> настаўніка</w:t>
            </w:r>
            <w:r>
              <w:rPr>
                <w:sz w:val="26"/>
                <w:szCs w:val="26"/>
                <w:lang w:val="be-BY"/>
              </w:rPr>
              <w:t>ў</w:t>
            </w:r>
            <w:r w:rsidRPr="00F371EE">
              <w:rPr>
                <w:sz w:val="26"/>
                <w:szCs w:val="26"/>
                <w:lang w:val="be-BY"/>
              </w:rPr>
              <w:t xml:space="preserve"> і шляхі іх далейшага развіцця (па выніках </w:t>
            </w:r>
            <w:r>
              <w:rPr>
                <w:sz w:val="26"/>
                <w:szCs w:val="26"/>
                <w:lang w:val="be-BY"/>
              </w:rPr>
              <w:t xml:space="preserve">працы за </w:t>
            </w:r>
            <w:r w:rsidRPr="00F371EE">
              <w:rPr>
                <w:sz w:val="26"/>
                <w:szCs w:val="26"/>
                <w:lang w:val="be-BY"/>
              </w:rPr>
              <w:t>год)</w:t>
            </w:r>
          </w:p>
        </w:tc>
        <w:tc>
          <w:tcPr>
            <w:tcW w:w="1316" w:type="dxa"/>
          </w:tcPr>
          <w:p w:rsidR="002D74CA" w:rsidRPr="00F371EE" w:rsidRDefault="002D74CA" w:rsidP="00F371EE">
            <w:pPr>
              <w:jc w:val="center"/>
              <w:rPr>
                <w:lang w:val="be-BY"/>
              </w:rPr>
            </w:pPr>
            <w:r w:rsidRPr="00F371EE"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153" w:type="dxa"/>
          </w:tcPr>
          <w:p w:rsidR="002D74CA" w:rsidRPr="00F371EE" w:rsidRDefault="002D74CA">
            <w:pPr>
              <w:rPr>
                <w:lang w:val="be-BY"/>
              </w:rPr>
            </w:pPr>
            <w:r w:rsidRPr="00F371EE">
              <w:rPr>
                <w:lang w:val="be-BY"/>
              </w:rPr>
              <w:t xml:space="preserve"> Лістападава Н.І., </w:t>
            </w:r>
          </w:p>
        </w:tc>
      </w:tr>
    </w:tbl>
    <w:p w:rsidR="002D74CA" w:rsidRDefault="002D74CA">
      <w:pPr>
        <w:rPr>
          <w:lang w:val="be-BY"/>
        </w:rPr>
      </w:pPr>
    </w:p>
    <w:p w:rsidR="002D74CA" w:rsidRDefault="002D74CA" w:rsidP="00372E21">
      <w:pPr>
        <w:tabs>
          <w:tab w:val="left" w:pos="5355"/>
        </w:tabs>
        <w:rPr>
          <w:lang w:val="be-BY"/>
        </w:rPr>
      </w:pPr>
      <w:r>
        <w:rPr>
          <w:lang w:val="be-BY"/>
        </w:rPr>
        <w:t>Намеснік дырэктара</w:t>
      </w:r>
      <w:r>
        <w:rPr>
          <w:lang w:val="be-BY"/>
        </w:rPr>
        <w:tab/>
        <w:t>Н.І.Лістападава</w:t>
      </w:r>
    </w:p>
    <w:p w:rsidR="002D74CA" w:rsidRDefault="002D74CA">
      <w:pPr>
        <w:rPr>
          <w:lang w:val="be-BY"/>
        </w:rPr>
      </w:pPr>
      <w:r>
        <w:rPr>
          <w:lang w:val="be-BY"/>
        </w:rPr>
        <w:t>па навучальнай рабоце</w:t>
      </w:r>
    </w:p>
    <w:sectPr w:rsidR="002D74CA" w:rsidSect="002D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207"/>
    <w:multiLevelType w:val="hybridMultilevel"/>
    <w:tmpl w:val="4530A44C"/>
    <w:lvl w:ilvl="0" w:tplc="8A684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C81CC4"/>
    <w:multiLevelType w:val="hybridMultilevel"/>
    <w:tmpl w:val="E30A7DD4"/>
    <w:lvl w:ilvl="0" w:tplc="AD7AAE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2F6D4D"/>
    <w:multiLevelType w:val="hybridMultilevel"/>
    <w:tmpl w:val="FB78E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E21"/>
    <w:rsid w:val="00081089"/>
    <w:rsid w:val="002D74CA"/>
    <w:rsid w:val="00354E68"/>
    <w:rsid w:val="00372E21"/>
    <w:rsid w:val="00397B7E"/>
    <w:rsid w:val="00925153"/>
    <w:rsid w:val="00D61AC4"/>
    <w:rsid w:val="00DE784B"/>
    <w:rsid w:val="00F3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pPr>
      <w:suppressAutoHyphens/>
      <w:ind w:left="708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280</Words>
  <Characters>1598</Characters>
  <Application>Microsoft Office Outlook</Application>
  <DocSecurity>0</DocSecurity>
  <Lines>0</Lines>
  <Paragraphs>0</Paragraphs>
  <ScaleCrop>false</ScaleCrop>
  <Company>Полочанская средняя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п/п</dc:title>
  <dc:subject/>
  <dc:creator>Компьютер 4</dc:creator>
  <cp:keywords/>
  <dc:description/>
  <cp:lastModifiedBy>Microsoft Office</cp:lastModifiedBy>
  <cp:revision>2</cp:revision>
  <cp:lastPrinted>2018-10-02T08:38:00Z</cp:lastPrinted>
  <dcterms:created xsi:type="dcterms:W3CDTF">2018-10-02T10:59:00Z</dcterms:created>
  <dcterms:modified xsi:type="dcterms:W3CDTF">2018-10-02T10:59:00Z</dcterms:modified>
</cp:coreProperties>
</file>